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32D4" w14:textId="0390B21B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  <w:r w:rsidRPr="00055A86">
        <w:rPr>
          <w:rFonts w:ascii="Helvetica" w:eastAsia="Times New Roman" w:hAnsi="Helvetica" w:cs="Times New Roman"/>
        </w:rPr>
        <w:t xml:space="preserve">Dear Parent / </w:t>
      </w:r>
      <w:r w:rsidRPr="00055A86">
        <w:rPr>
          <w:rFonts w:ascii="Helvetica" w:eastAsia="Times New Roman" w:hAnsi="Helvetica" w:cs="Times New Roman"/>
        </w:rPr>
        <w:t>Carer</w:t>
      </w:r>
      <w:r w:rsidRPr="00055A86">
        <w:rPr>
          <w:rFonts w:ascii="Helvetica" w:eastAsia="Times New Roman" w:hAnsi="Helvetica" w:cs="Times New Roman"/>
        </w:rPr>
        <w:t xml:space="preserve">, </w:t>
      </w:r>
    </w:p>
    <w:p w14:paraId="3232A5AD" w14:textId="77777777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</w:p>
    <w:p w14:paraId="02972ABF" w14:textId="77777777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  <w:r w:rsidRPr="00055A86">
        <w:rPr>
          <w:rFonts w:ascii="Helvetica" w:eastAsia="Times New Roman" w:hAnsi="Helvetica" w:cs="Times New Roman"/>
        </w:rPr>
        <w:t xml:space="preserve">We have been informed that a small number of children who attend </w:t>
      </w:r>
      <w:r w:rsidRPr="00055A86">
        <w:rPr>
          <w:rFonts w:ascii="Helvetica" w:eastAsia="Times New Roman" w:hAnsi="Helvetica" w:cs="Times New Roman"/>
          <w:highlight w:val="yellow"/>
        </w:rPr>
        <w:t>[name of your setting or group]</w:t>
      </w:r>
      <w:r w:rsidRPr="00055A86">
        <w:rPr>
          <w:rFonts w:ascii="Helvetica" w:eastAsia="Times New Roman" w:hAnsi="Helvetica" w:cs="Times New Roman"/>
        </w:rPr>
        <w:t xml:space="preserve"> have been diagnosed with </w:t>
      </w:r>
      <w:r w:rsidRPr="00055A86">
        <w:rPr>
          <w:rFonts w:ascii="Helvetica" w:eastAsia="Times New Roman" w:hAnsi="Helvetica" w:cs="Times New Roman"/>
          <w:highlight w:val="yellow"/>
        </w:rPr>
        <w:t>suspected / confirmed</w:t>
      </w:r>
      <w:r w:rsidRPr="00055A86">
        <w:rPr>
          <w:rFonts w:ascii="Helvetica" w:eastAsia="Times New Roman" w:hAnsi="Helvetica" w:cs="Times New Roman"/>
        </w:rPr>
        <w:t xml:space="preserve"> scarlet fever. </w:t>
      </w:r>
    </w:p>
    <w:p w14:paraId="1142F42A" w14:textId="77777777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</w:p>
    <w:p w14:paraId="4C6741B9" w14:textId="77777777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  <w:r w:rsidRPr="00055A86">
        <w:rPr>
          <w:rFonts w:ascii="Helvetica" w:eastAsia="Times New Roman" w:hAnsi="Helvetica" w:cs="Times New Roman"/>
        </w:rPr>
        <w:t xml:space="preserve">Although scarlet fever is usually a mild illness, it should be treated with antibiotics to minimise the risk of complications and reduce the spread to others. </w:t>
      </w:r>
    </w:p>
    <w:p w14:paraId="389E2C26" w14:textId="77777777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</w:p>
    <w:p w14:paraId="68E34B00" w14:textId="77777777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  <w:r w:rsidRPr="00055A86">
        <w:rPr>
          <w:rFonts w:ascii="Helvetica" w:eastAsia="Times New Roman" w:hAnsi="Helvetica" w:cs="Times New Roman"/>
        </w:rPr>
        <w:t xml:space="preserve">The symptoms of scarlet fever include a sore throat, headache, fever, </w:t>
      </w:r>
      <w:proofErr w:type="gramStart"/>
      <w:r w:rsidRPr="00055A86">
        <w:rPr>
          <w:rFonts w:ascii="Helvetica" w:eastAsia="Times New Roman" w:hAnsi="Helvetica" w:cs="Times New Roman"/>
        </w:rPr>
        <w:t>nausea</w:t>
      </w:r>
      <w:proofErr w:type="gramEnd"/>
      <w:r w:rsidRPr="00055A86">
        <w:rPr>
          <w:rFonts w:ascii="Helvetica" w:eastAsia="Times New Roman" w:hAnsi="Helvetica" w:cs="Times New Roman"/>
        </w:rPr>
        <w:t xml:space="preserve"> and vomiting. This is followed by a fine red rash which typically first appears on the chest and stomach, rapidly spreading to other parts of the body. On more </w:t>
      </w:r>
      <w:proofErr w:type="gramStart"/>
      <w:r w:rsidRPr="00055A86">
        <w:rPr>
          <w:rFonts w:ascii="Helvetica" w:eastAsia="Times New Roman" w:hAnsi="Helvetica" w:cs="Times New Roman"/>
        </w:rPr>
        <w:t>darkly-pigmented</w:t>
      </w:r>
      <w:proofErr w:type="gramEnd"/>
      <w:r w:rsidRPr="00055A86">
        <w:rPr>
          <w:rFonts w:ascii="Helvetica" w:eastAsia="Times New Roman" w:hAnsi="Helvetica" w:cs="Times New Roman"/>
        </w:rPr>
        <w:t xml:space="preserve"> skin, the scarlet rash may be harder to spot, but it should feel like 'sandpaper'. The face can be flushed red but pale around the mouth. </w:t>
      </w:r>
    </w:p>
    <w:p w14:paraId="78387B5D" w14:textId="77777777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</w:p>
    <w:p w14:paraId="51B6315A" w14:textId="77777777" w:rsidR="00055A86" w:rsidRPr="00055A86" w:rsidRDefault="00055A86" w:rsidP="00055A86">
      <w:pPr>
        <w:spacing w:after="160" w:line="360" w:lineRule="auto"/>
        <w:rPr>
          <w:rFonts w:ascii="Helvetica" w:eastAsia="Times New Roman" w:hAnsi="Helvetica" w:cs="Times New Roman"/>
        </w:rPr>
      </w:pPr>
      <w:r w:rsidRPr="00055A86">
        <w:rPr>
          <w:rFonts w:ascii="Helvetica" w:eastAsia="Times New Roman" w:hAnsi="Helvetica" w:cs="Times New Roman"/>
        </w:rPr>
        <w:t xml:space="preserve">If you think you, or your child, have scarlet fever: </w:t>
      </w:r>
    </w:p>
    <w:p w14:paraId="4EC8C3EE" w14:textId="77777777" w:rsidR="00055A86" w:rsidRPr="00055A86" w:rsidRDefault="00055A86" w:rsidP="00055A86">
      <w:pPr>
        <w:pStyle w:val="ListParagraph"/>
        <w:numPr>
          <w:ilvl w:val="0"/>
          <w:numId w:val="1"/>
        </w:numPr>
        <w:spacing w:after="160" w:line="360" w:lineRule="auto"/>
        <w:ind w:left="357" w:hanging="357"/>
        <w:contextualSpacing w:val="0"/>
        <w:rPr>
          <w:rFonts w:ascii="Helvetica" w:eastAsia="Times New Roman" w:hAnsi="Helvetica" w:cs="Times New Roman"/>
        </w:rPr>
      </w:pPr>
      <w:r w:rsidRPr="00055A86">
        <w:rPr>
          <w:rFonts w:ascii="Helvetica" w:eastAsia="Times New Roman" w:hAnsi="Helvetica" w:cs="Times New Roman"/>
        </w:rPr>
        <w:t xml:space="preserve">see your GP or contact NHS 111 as soon as possible </w:t>
      </w:r>
    </w:p>
    <w:p w14:paraId="292617E2" w14:textId="77777777" w:rsidR="00055A86" w:rsidRPr="00055A86" w:rsidRDefault="00055A86" w:rsidP="00055A86">
      <w:pPr>
        <w:pStyle w:val="ListParagraph"/>
        <w:numPr>
          <w:ilvl w:val="0"/>
          <w:numId w:val="1"/>
        </w:numPr>
        <w:spacing w:after="160" w:line="360" w:lineRule="auto"/>
        <w:ind w:left="357" w:hanging="357"/>
        <w:contextualSpacing w:val="0"/>
        <w:rPr>
          <w:rFonts w:ascii="Helvetica" w:eastAsia="Times New Roman" w:hAnsi="Helvetica" w:cs="Times New Roman"/>
        </w:rPr>
      </w:pPr>
      <w:r w:rsidRPr="00055A86">
        <w:rPr>
          <w:rFonts w:ascii="Helvetica" w:eastAsia="Times New Roman" w:hAnsi="Helvetica" w:cs="Times New Roman"/>
        </w:rPr>
        <w:t xml:space="preserve">make sure that you/your child takes the full course of any antibiotics prescribed by the doctor </w:t>
      </w:r>
    </w:p>
    <w:p w14:paraId="6EB23B7D" w14:textId="44644788" w:rsidR="00055A86" w:rsidRPr="00055A86" w:rsidRDefault="00055A86" w:rsidP="00055A86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Helvetica" w:eastAsia="Times New Roman" w:hAnsi="Helvetica" w:cs="Times New Roman"/>
        </w:rPr>
      </w:pPr>
      <w:r w:rsidRPr="00055A86">
        <w:rPr>
          <w:rFonts w:ascii="Helvetica" w:eastAsia="Times New Roman" w:hAnsi="Helvetica" w:cs="Times New Roman"/>
        </w:rPr>
        <w:t xml:space="preserve">stay at home, away from </w:t>
      </w:r>
      <w:r w:rsidRPr="00055A86">
        <w:rPr>
          <w:rFonts w:ascii="Helvetica" w:eastAsia="Times New Roman" w:hAnsi="Helvetica" w:cs="Times New Roman"/>
        </w:rPr>
        <w:t>the setting</w:t>
      </w:r>
      <w:r w:rsidRPr="00055A86">
        <w:rPr>
          <w:rFonts w:ascii="Helvetica" w:eastAsia="Times New Roman" w:hAnsi="Helvetica" w:cs="Times New Roman"/>
        </w:rPr>
        <w:t xml:space="preserve"> for at least 24 hours after starting the antibiotic treatment, to avoid spreading the infection </w:t>
      </w:r>
    </w:p>
    <w:p w14:paraId="6A204258" w14:textId="77777777" w:rsidR="00055A86" w:rsidRDefault="00055A86" w:rsidP="00055A86">
      <w:pPr>
        <w:spacing w:line="360" w:lineRule="auto"/>
        <w:contextualSpacing/>
        <w:rPr>
          <w:rFonts w:ascii="Helvetica" w:eastAsia="Times New Roman" w:hAnsi="Helvetica" w:cs="Times New Roman"/>
          <w:b/>
          <w:bCs/>
        </w:rPr>
      </w:pPr>
    </w:p>
    <w:p w14:paraId="2F5CE140" w14:textId="13EF9B29" w:rsidR="00055A86" w:rsidRPr="00055A86" w:rsidRDefault="00055A86" w:rsidP="00055A86">
      <w:pPr>
        <w:spacing w:line="360" w:lineRule="auto"/>
        <w:contextualSpacing/>
        <w:rPr>
          <w:rFonts w:ascii="Helvetica" w:eastAsia="Times New Roman" w:hAnsi="Helvetica" w:cs="Times New Roman"/>
        </w:rPr>
      </w:pPr>
      <w:r w:rsidRPr="00055A86">
        <w:rPr>
          <w:rFonts w:ascii="Helvetica" w:eastAsia="Times New Roman" w:hAnsi="Helvetica" w:cs="Times New Roman"/>
          <w:b/>
          <w:bCs/>
        </w:rPr>
        <w:t>Complications</w:t>
      </w:r>
      <w:r w:rsidRPr="00055A86">
        <w:rPr>
          <w:rFonts w:ascii="Helvetica" w:eastAsia="Times New Roman" w:hAnsi="Helvetica" w:cs="Times New Roman"/>
        </w:rPr>
        <w:t xml:space="preserve"> </w:t>
      </w:r>
    </w:p>
    <w:p w14:paraId="6563786B" w14:textId="77777777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  <w:r w:rsidRPr="00055A86">
        <w:rPr>
          <w:rFonts w:ascii="Helvetica" w:eastAsia="Times New Roman" w:hAnsi="Helvetica" w:cs="Times New Roman"/>
        </w:rPr>
        <w:t xml:space="preserve">Children who have had chickenpox recently are more likely to develop more serious infection during an outbreak of scarlet fever and so parents should remain vigilant for symptoms such as a persistent high fever, cellulitis (skin infection) and arthritis (joint pain and swelling). </w:t>
      </w:r>
    </w:p>
    <w:p w14:paraId="52397A66" w14:textId="77777777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</w:p>
    <w:p w14:paraId="31DAD433" w14:textId="77777777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  <w:r w:rsidRPr="00055A86">
        <w:rPr>
          <w:rFonts w:ascii="Helvetica" w:eastAsia="Times New Roman" w:hAnsi="Helvetica" w:cs="Times New Roman"/>
        </w:rPr>
        <w:t>If you are concerned for any reason</w:t>
      </w:r>
      <w:r w:rsidRPr="00055A86">
        <w:rPr>
          <w:rFonts w:ascii="Helvetica" w:eastAsia="Times New Roman" w:hAnsi="Helvetica" w:cs="Times New Roman"/>
        </w:rPr>
        <w:t>,</w:t>
      </w:r>
      <w:r w:rsidRPr="00055A86">
        <w:rPr>
          <w:rFonts w:ascii="Helvetica" w:eastAsia="Times New Roman" w:hAnsi="Helvetica" w:cs="Times New Roman"/>
        </w:rPr>
        <w:t xml:space="preserve"> please seek medical assistance immediately. </w:t>
      </w:r>
    </w:p>
    <w:p w14:paraId="57AFAEB2" w14:textId="77777777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</w:p>
    <w:p w14:paraId="36498114" w14:textId="77777777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  <w:r w:rsidRPr="00055A86">
        <w:rPr>
          <w:rFonts w:ascii="Helvetica" w:eastAsia="Times New Roman" w:hAnsi="Helvetica" w:cs="Times New Roman"/>
        </w:rPr>
        <w:lastRenderedPageBreak/>
        <w:t xml:space="preserve">If your child has an underlying condition which affects their immune system, you should contact your GP or hospital doctor to discuss whether any additional measures are needed. </w:t>
      </w:r>
    </w:p>
    <w:p w14:paraId="6A07FD7E" w14:textId="77777777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</w:p>
    <w:p w14:paraId="15DD7CCE" w14:textId="211E1B42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  <w:r w:rsidRPr="00055A86">
        <w:rPr>
          <w:rFonts w:ascii="Helvetica" w:eastAsia="Times New Roman" w:hAnsi="Helvetica" w:cs="Times New Roman"/>
        </w:rPr>
        <w:t xml:space="preserve">You can find more information in the guidance </w:t>
      </w:r>
      <w:hyperlink r:id="rId5" w:history="1">
        <w:r w:rsidRPr="00055A86">
          <w:rPr>
            <w:rStyle w:val="Hyperlink"/>
            <w:rFonts w:ascii="Helvetica" w:eastAsia="Times New Roman" w:hAnsi="Helvetica" w:cs="Times New Roman"/>
          </w:rPr>
          <w:t>Scarlet fever: symptoms, diagnosis and treatment</w:t>
        </w:r>
      </w:hyperlink>
      <w:r w:rsidRPr="00055A86">
        <w:rPr>
          <w:rFonts w:ascii="Helvetica" w:eastAsia="Times New Roman" w:hAnsi="Helvetica" w:cs="Times New Roman"/>
        </w:rPr>
        <w:t>, and further advice can also be obtained from the Health Protection Team on [</w:t>
      </w:r>
      <w:r w:rsidRPr="00055A86">
        <w:rPr>
          <w:rFonts w:ascii="Helvetica" w:eastAsia="Times New Roman" w:hAnsi="Helvetica" w:cs="Times New Roman"/>
          <w:highlight w:val="yellow"/>
        </w:rPr>
        <w:t xml:space="preserve">insert local HPT details here – these can be found </w:t>
      </w:r>
      <w:hyperlink r:id="rId6" w:history="1">
        <w:r w:rsidRPr="00055A86">
          <w:rPr>
            <w:rStyle w:val="Hyperlink"/>
            <w:rFonts w:ascii="Helvetica" w:eastAsia="Times New Roman" w:hAnsi="Helvetica" w:cs="Times New Roman"/>
            <w:highlight w:val="yellow"/>
          </w:rPr>
          <w:t>here</w:t>
        </w:r>
      </w:hyperlink>
      <w:r w:rsidRPr="00055A86">
        <w:rPr>
          <w:rFonts w:ascii="Helvetica" w:eastAsia="Times New Roman" w:hAnsi="Helvetica" w:cs="Times New Roman"/>
        </w:rPr>
        <w:t xml:space="preserve">] during office hours. </w:t>
      </w:r>
    </w:p>
    <w:p w14:paraId="23C0A39C" w14:textId="77777777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</w:p>
    <w:p w14:paraId="74CAEDEC" w14:textId="729E0AA0" w:rsid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  <w:r w:rsidRPr="00055A86">
        <w:rPr>
          <w:rFonts w:ascii="Helvetica" w:eastAsia="Times New Roman" w:hAnsi="Helvetica" w:cs="Times New Roman"/>
        </w:rPr>
        <w:t>Yours sincerely,</w:t>
      </w:r>
    </w:p>
    <w:p w14:paraId="340A821A" w14:textId="122E0188" w:rsid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</w:p>
    <w:p w14:paraId="09FD68F8" w14:textId="7F871373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  <w:highlight w:val="yellow"/>
        </w:rPr>
      </w:pPr>
      <w:r w:rsidRPr="00055A86">
        <w:rPr>
          <w:rFonts w:ascii="Helvetica" w:eastAsia="Times New Roman" w:hAnsi="Helvetica" w:cs="Times New Roman"/>
          <w:highlight w:val="yellow"/>
        </w:rPr>
        <w:t>Name</w:t>
      </w:r>
    </w:p>
    <w:p w14:paraId="7C0226CC" w14:textId="29D46870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  <w:highlight w:val="yellow"/>
        </w:rPr>
      </w:pPr>
      <w:r w:rsidRPr="00055A86">
        <w:rPr>
          <w:rFonts w:ascii="Helvetica" w:eastAsia="Times New Roman" w:hAnsi="Helvetica" w:cs="Times New Roman"/>
          <w:highlight w:val="yellow"/>
        </w:rPr>
        <w:t>Role</w:t>
      </w:r>
    </w:p>
    <w:p w14:paraId="54B75805" w14:textId="2D96B3A9" w:rsidR="00055A86" w:rsidRPr="00055A86" w:rsidRDefault="00055A86" w:rsidP="00055A86">
      <w:pPr>
        <w:spacing w:line="360" w:lineRule="auto"/>
        <w:rPr>
          <w:rFonts w:ascii="Helvetica" w:eastAsia="Times New Roman" w:hAnsi="Helvetica" w:cs="Times New Roman"/>
        </w:rPr>
      </w:pPr>
      <w:r w:rsidRPr="00055A86">
        <w:rPr>
          <w:rFonts w:ascii="Helvetica" w:eastAsia="Times New Roman" w:hAnsi="Helvetica" w:cs="Times New Roman"/>
          <w:highlight w:val="yellow"/>
        </w:rPr>
        <w:t>Contact details</w:t>
      </w:r>
    </w:p>
    <w:p w14:paraId="1FC47A7B" w14:textId="1B087909" w:rsidR="002E5FF0" w:rsidRPr="00055A86" w:rsidRDefault="002E5FF0" w:rsidP="00055A86">
      <w:pPr>
        <w:spacing w:line="360" w:lineRule="auto"/>
        <w:rPr>
          <w:rFonts w:ascii="Helvetica" w:hAnsi="Helvetica"/>
        </w:rPr>
      </w:pPr>
    </w:p>
    <w:p w14:paraId="312CFA83" w14:textId="012650F4" w:rsidR="00055A86" w:rsidRPr="00055A86" w:rsidRDefault="00055A86" w:rsidP="00055A86">
      <w:pPr>
        <w:spacing w:line="360" w:lineRule="auto"/>
        <w:rPr>
          <w:rFonts w:ascii="Helvetica" w:hAnsi="Helvetica"/>
        </w:rPr>
      </w:pPr>
    </w:p>
    <w:sectPr w:rsidR="00055A86" w:rsidRPr="00055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B2C6A"/>
    <w:multiLevelType w:val="hybridMultilevel"/>
    <w:tmpl w:val="155005DC"/>
    <w:lvl w:ilvl="0" w:tplc="22486E0C"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86"/>
    <w:rsid w:val="00055A86"/>
    <w:rsid w:val="002E5FF0"/>
    <w:rsid w:val="003B7B96"/>
    <w:rsid w:val="00573F4C"/>
    <w:rsid w:val="00B335C5"/>
    <w:rsid w:val="00C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C0E3AE"/>
  <w15:chartTrackingRefBased/>
  <w15:docId w15:val="{4830CB26-DDC1-B244-9CAE-AAA5BBC4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A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health-protection-team" TargetMode="External"/><Relationship Id="rId5" Type="http://schemas.openxmlformats.org/officeDocument/2006/relationships/hyperlink" Target="https://www.gov.uk/government/publications/scarlet-fever-symptoms-diagnosis-treat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Pite</dc:creator>
  <cp:keywords/>
  <dc:description/>
  <cp:lastModifiedBy>Shannon Pite</cp:lastModifiedBy>
  <cp:revision>2</cp:revision>
  <dcterms:created xsi:type="dcterms:W3CDTF">2022-12-08T20:35:00Z</dcterms:created>
  <dcterms:modified xsi:type="dcterms:W3CDTF">2022-12-08T20:35:00Z</dcterms:modified>
</cp:coreProperties>
</file>